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2CB0" w14:textId="77777777" w:rsidR="008A0CA3" w:rsidRDefault="00F21479" w:rsidP="008A0CA3">
      <w:pPr>
        <w:pStyle w:val="prastasiniatinklio"/>
        <w:spacing w:before="0" w:beforeAutospacing="0" w:after="0" w:afterAutospacing="0"/>
        <w:jc w:val="center"/>
        <w:rPr>
          <w:b/>
          <w:bCs/>
          <w:color w:val="3C3C3C"/>
        </w:rPr>
      </w:pPr>
      <w:r w:rsidRPr="008A0CA3">
        <w:rPr>
          <w:b/>
          <w:bCs/>
          <w:color w:val="3C3C3C"/>
        </w:rPr>
        <w:t xml:space="preserve">JONAVOS RAJONO VISUOMENĖS SVEIKATOS BIURO </w:t>
      </w:r>
    </w:p>
    <w:p w14:paraId="48CD32AD" w14:textId="57B381D8" w:rsidR="00F21479" w:rsidRPr="008A0CA3" w:rsidRDefault="00F21479" w:rsidP="008A0CA3">
      <w:pPr>
        <w:pStyle w:val="prastasiniatinklio"/>
        <w:spacing w:before="0" w:beforeAutospacing="0" w:after="0" w:afterAutospacing="0"/>
        <w:jc w:val="center"/>
        <w:rPr>
          <w:b/>
          <w:bCs/>
          <w:color w:val="3C3C3C"/>
        </w:rPr>
      </w:pPr>
      <w:r w:rsidRPr="008A0CA3">
        <w:rPr>
          <w:b/>
          <w:bCs/>
          <w:color w:val="3C3C3C"/>
        </w:rPr>
        <w:t>DIREKTORIAUS PAVADUOTOJO</w:t>
      </w:r>
    </w:p>
    <w:p w14:paraId="031DECCB" w14:textId="77777777" w:rsidR="00F21479" w:rsidRPr="008A0CA3" w:rsidRDefault="00F21479" w:rsidP="008A0CA3">
      <w:pPr>
        <w:pStyle w:val="prastasiniatinklio"/>
        <w:spacing w:before="0" w:beforeAutospacing="0" w:after="0" w:afterAutospacing="0"/>
        <w:jc w:val="center"/>
        <w:rPr>
          <w:b/>
          <w:bCs/>
          <w:color w:val="3C3C3C"/>
        </w:rPr>
      </w:pPr>
      <w:r w:rsidRPr="008A0CA3">
        <w:rPr>
          <w:b/>
          <w:bCs/>
          <w:color w:val="3C3C3C"/>
        </w:rPr>
        <w:t>PAREIGYBĖS APRAŠYMAS</w:t>
      </w:r>
    </w:p>
    <w:p w14:paraId="09C488EA" w14:textId="77777777" w:rsidR="008A0CA3" w:rsidRPr="008A0CA3" w:rsidRDefault="008A0CA3" w:rsidP="008A0CA3">
      <w:pPr>
        <w:pStyle w:val="prastasiniatinklio"/>
        <w:spacing w:before="0" w:beforeAutospacing="0" w:after="0" w:afterAutospacing="0"/>
        <w:rPr>
          <w:b/>
          <w:bCs/>
          <w:color w:val="3C3C3C"/>
        </w:rPr>
      </w:pPr>
    </w:p>
    <w:p w14:paraId="48F3A8CA" w14:textId="3AAE2393" w:rsidR="008A0CA3" w:rsidRDefault="008A0CA3" w:rsidP="008A0CA3">
      <w:pPr>
        <w:pStyle w:val="prastasiniatinklio"/>
        <w:spacing w:before="0" w:beforeAutospacing="0" w:after="0" w:afterAutospacing="0"/>
        <w:rPr>
          <w:color w:val="3C3C3C"/>
        </w:rPr>
      </w:pPr>
    </w:p>
    <w:p w14:paraId="45978895" w14:textId="77777777" w:rsidR="008A0CA3" w:rsidRDefault="008A0CA3" w:rsidP="008A0CA3">
      <w:pPr>
        <w:pStyle w:val="prastasiniatinklio"/>
        <w:spacing w:before="0" w:beforeAutospacing="0" w:after="0" w:afterAutospacing="0"/>
        <w:rPr>
          <w:color w:val="3C3C3C"/>
        </w:rPr>
      </w:pPr>
    </w:p>
    <w:p w14:paraId="2E11E856" w14:textId="7DC6DB92" w:rsidR="00F21479" w:rsidRDefault="00F21479" w:rsidP="008A0CA3">
      <w:pPr>
        <w:pStyle w:val="prastasiniatinklio"/>
        <w:spacing w:before="0" w:beforeAutospacing="0" w:after="0" w:afterAutospacing="0"/>
        <w:jc w:val="center"/>
        <w:rPr>
          <w:color w:val="3C3C3C"/>
        </w:rPr>
      </w:pPr>
      <w:r w:rsidRPr="008A0CA3">
        <w:rPr>
          <w:color w:val="3C3C3C"/>
        </w:rPr>
        <w:t>I SKYRIUS</w:t>
      </w:r>
      <w:r w:rsidR="008A0CA3">
        <w:rPr>
          <w:color w:val="3C3C3C"/>
        </w:rPr>
        <w:t>.</w:t>
      </w:r>
      <w:r w:rsidRPr="008A0CA3">
        <w:rPr>
          <w:color w:val="3C3C3C"/>
        </w:rPr>
        <w:t xml:space="preserve"> PAREIGYBĖ</w:t>
      </w:r>
    </w:p>
    <w:p w14:paraId="00D9A21D" w14:textId="77777777" w:rsidR="008A0CA3" w:rsidRPr="008A0CA3" w:rsidRDefault="008A0CA3" w:rsidP="008A0CA3">
      <w:pPr>
        <w:pStyle w:val="prastasiniatinklio"/>
        <w:spacing w:before="0" w:beforeAutospacing="0" w:after="0" w:afterAutospacing="0"/>
        <w:jc w:val="center"/>
        <w:rPr>
          <w:color w:val="3C3C3C"/>
        </w:rPr>
      </w:pPr>
    </w:p>
    <w:p w14:paraId="000AF4C1" w14:textId="24F2ED75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3C3C3C"/>
        </w:rPr>
      </w:pPr>
      <w:r w:rsidRPr="008A0CA3">
        <w:rPr>
          <w:color w:val="3C3C3C"/>
        </w:rPr>
        <w:t>Jonavos rajono visuomenės sveikatos biuro (toliau – Biuras) direktoriaus pavaduotojas dirba pagal darbo sutartį.</w:t>
      </w:r>
    </w:p>
    <w:p w14:paraId="3F5C3B7F" w14:textId="5D67DCDD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3C3C3C"/>
        </w:rPr>
      </w:pPr>
      <w:r w:rsidRPr="008A0CA3">
        <w:rPr>
          <w:color w:val="3C3C3C"/>
        </w:rPr>
        <w:t>Pareigybės grupė – direktoriaus pavaduotojas.</w:t>
      </w:r>
    </w:p>
    <w:p w14:paraId="5063577F" w14:textId="77FF151A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3C3C3C"/>
        </w:rPr>
      </w:pPr>
      <w:r w:rsidRPr="008A0CA3">
        <w:rPr>
          <w:color w:val="3C3C3C"/>
        </w:rPr>
        <w:t>Pareigybės lygis – A2.</w:t>
      </w:r>
    </w:p>
    <w:p w14:paraId="0E207AE2" w14:textId="2496FC81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3C3C3C"/>
        </w:rPr>
      </w:pPr>
      <w:r w:rsidRPr="008A0CA3">
        <w:rPr>
          <w:color w:val="3C3C3C"/>
        </w:rPr>
        <w:t>Pareigybės paskirtis – planuoti ir kontroliuoti visuomenės sveikatos priežiūros įgyvendinimą Jonavos rajone.</w:t>
      </w:r>
    </w:p>
    <w:p w14:paraId="0F16D81E" w14:textId="164644BB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284"/>
        <w:rPr>
          <w:color w:val="3C3C3C"/>
        </w:rPr>
      </w:pPr>
      <w:r w:rsidRPr="008A0CA3">
        <w:rPr>
          <w:color w:val="3C3C3C"/>
        </w:rPr>
        <w:t>Pareigybės pavaldumas – Biuro direktoriui.</w:t>
      </w:r>
    </w:p>
    <w:p w14:paraId="242413FA" w14:textId="77777777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22FAA7D4" w14:textId="47BFF252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29C00F94" w14:textId="77777777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7A6DAA39" w14:textId="50E2600E" w:rsidR="00F21479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II SKYRIUS</w:t>
      </w:r>
      <w:r w:rsidR="008A0CA3">
        <w:rPr>
          <w:color w:val="3C3C3C"/>
        </w:rPr>
        <w:t>.</w:t>
      </w:r>
      <w:r w:rsidRPr="008A0CA3">
        <w:rPr>
          <w:color w:val="3C3C3C"/>
        </w:rPr>
        <w:t xml:space="preserve"> SPECIALŪS REIKALAVIMAI ŠIAS PAREIGAS EINANČIAM DARBUOTOJUI</w:t>
      </w:r>
    </w:p>
    <w:p w14:paraId="2D783327" w14:textId="77777777" w:rsidR="008A0CA3" w:rsidRP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0DCB5E79" w14:textId="2A066868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turėti aukštąjį universitetinį </w:t>
      </w:r>
      <w:r w:rsidRPr="008A0CA3">
        <w:rPr>
          <w:color w:val="3C3C3C"/>
          <w:spacing w:val="-4"/>
        </w:rPr>
        <w:t>sveikatos mokslų studijų krypties grupės </w:t>
      </w:r>
      <w:r w:rsidRPr="008A0CA3">
        <w:rPr>
          <w:color w:val="3C3C3C"/>
        </w:rPr>
        <w:t>visuomenės sveikatos studijų krypties</w:t>
      </w:r>
      <w:r w:rsidRPr="008A0CA3">
        <w:rPr>
          <w:color w:val="3C3C3C"/>
          <w:spacing w:val="-4"/>
        </w:rPr>
        <w:t> išsilavinimą </w:t>
      </w:r>
      <w:r w:rsidRPr="008A0CA3">
        <w:rPr>
          <w:color w:val="3C3C3C"/>
        </w:rPr>
        <w:t>ir diplomą, patvirtinantį suteiktą sveikatos mokslų bakalauro ar aukštesnį kvalifikacinį laipsnį;</w:t>
      </w:r>
    </w:p>
    <w:p w14:paraId="22275856" w14:textId="1C3486A8" w:rsidR="00F21479" w:rsidRPr="008A0CA3" w:rsidRDefault="00F21479" w:rsidP="008A0CA3">
      <w:pPr>
        <w:pStyle w:val="prastasiniatinklio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Direktoriaus pavaduotojas turi žinoti, suprasti ir gebėti:</w:t>
      </w:r>
    </w:p>
    <w:p w14:paraId="5A74AA11" w14:textId="13111662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visuminę (holistinę) sveikatos sampratą, sveikatos stiprinimo pagrindus;</w:t>
      </w:r>
    </w:p>
    <w:p w14:paraId="48AD2B50" w14:textId="65327CEE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šiuolaikinę visuomenės sveikatos priežiūros sampratą, jos teoriją, tikslus, informacijos rinkimo, duomenų analizės, interpretavimo ir platinimo metodus;</w:t>
      </w:r>
    </w:p>
    <w:p w14:paraId="36636D6F" w14:textId="5CEF9A1D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Lietuvos Respublikos įstatymus, Lietuvos Respublikos Vyriausybės nutarimus, Lietuvos Respublikos sveikatos apsaugos ministro įsakymus ir kitus teisės aktus, reglamentuojančius visuomenės sveikatos priežiūrą;</w:t>
      </w:r>
    </w:p>
    <w:p w14:paraId="1F6A1F35" w14:textId="6EF83AB3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visuomenės sveikatos priežiūros sistemos, kaip sudedamosios Lietuvos nacionalinės sveikatos sistemos dalies, struktūrą, funkcijas;</w:t>
      </w:r>
    </w:p>
    <w:p w14:paraId="453BEC9A" w14:textId="43F0E202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bendruomenės dalyvavimo reikšmę, siekiant išsaugoti ir stiprinti sveikatą, jos įtraukimo į šią veiklą galimybes;</w:t>
      </w:r>
    </w:p>
    <w:p w14:paraId="26F09A33" w14:textId="0B1B3FAC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bioetikos pagrindus, informacijos konfidencialumo apsaugą;</w:t>
      </w:r>
    </w:p>
    <w:p w14:paraId="77587097" w14:textId="2F664DE7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vadybos ir sveikatos ekonomikos pagrindus;</w:t>
      </w:r>
    </w:p>
    <w:p w14:paraId="16E4376F" w14:textId="02C7550A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 xml:space="preserve">epidemiologinių ir </w:t>
      </w:r>
      <w:proofErr w:type="spellStart"/>
      <w:r w:rsidRPr="008A0CA3">
        <w:rPr>
          <w:color w:val="3C3C3C"/>
        </w:rPr>
        <w:t>populiacinių</w:t>
      </w:r>
      <w:proofErr w:type="spellEnd"/>
      <w:r w:rsidRPr="008A0CA3">
        <w:rPr>
          <w:color w:val="3C3C3C"/>
        </w:rPr>
        <w:t xml:space="preserve"> tyrimų metodus;</w:t>
      </w:r>
    </w:p>
    <w:p w14:paraId="4C2F6A6D" w14:textId="34160400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analizuoti savivaldybės sveikatos būklę, jos pokyčius, juos lemiančius veiksnius;</w:t>
      </w:r>
    </w:p>
    <w:p w14:paraId="5212ADEA" w14:textId="4BA443A7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planuoti ir įgyvendinti savivaldybės gyventojų sveikatos išsaugojimo, grąžinimo ir stiprinimo priemones;</w:t>
      </w:r>
    </w:p>
    <w:p w14:paraId="31A6CD70" w14:textId="77C42B5E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savarankiškai planuoti ir organizuoti savo veiklą, spręsti iškilusias problemas ir konfliktus; </w:t>
      </w:r>
    </w:p>
    <w:p w14:paraId="67241CF3" w14:textId="3BC09CDA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kaupti, sisteminti, apibendrinti informaciją ir rengti išvadas;</w:t>
      </w:r>
    </w:p>
    <w:p w14:paraId="6F777941" w14:textId="674E19A8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gebėti sklandžiai dėstyti mintis raštu ir žodžiu lietuvių kalba bei mokėti bent vieną užsienio kalbą;</w:t>
      </w:r>
    </w:p>
    <w:p w14:paraId="5573B0CB" w14:textId="3A3B204B" w:rsidR="00F21479" w:rsidRPr="008A0CA3" w:rsidRDefault="00F21479" w:rsidP="008A0CA3">
      <w:pPr>
        <w:pStyle w:val="prastasiniatinklio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3C3C3C"/>
        </w:rPr>
      </w:pPr>
      <w:r w:rsidRPr="008A0CA3">
        <w:rPr>
          <w:color w:val="3C3C3C"/>
        </w:rPr>
        <w:t>dirbti Microsoft Office, SPSS programiniais paketais bei teisės aktų ir kitų dokumentų paieškos sistemomis.</w:t>
      </w:r>
    </w:p>
    <w:p w14:paraId="52523117" w14:textId="2A44F068" w:rsidR="00F21479" w:rsidRDefault="00F21479" w:rsidP="008A0CA3">
      <w:pPr>
        <w:pStyle w:val="prastasiniatinklio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rPr>
          <w:color w:val="3C3C3C"/>
        </w:rPr>
      </w:pPr>
      <w:r w:rsidRPr="008A0CA3">
        <w:rPr>
          <w:color w:val="3C3C3C"/>
        </w:rPr>
        <w:t>Būti pareigingu, darbščiu, iniciatyviu, korektišku, kūrybišku, objektyviu.</w:t>
      </w:r>
    </w:p>
    <w:p w14:paraId="363214ED" w14:textId="332FCC18" w:rsidR="00F21479" w:rsidRDefault="00F21479" w:rsidP="008A0CA3">
      <w:pPr>
        <w:pStyle w:val="prastasiniatinklio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rPr>
          <w:color w:val="3C3C3C"/>
        </w:rPr>
      </w:pPr>
      <w:r w:rsidRPr="008A0CA3">
        <w:rPr>
          <w:color w:val="3C3C3C"/>
        </w:rPr>
        <w:t>Nuolat siekti kvalifikacijos kėlimo.</w:t>
      </w:r>
    </w:p>
    <w:p w14:paraId="3A598C35" w14:textId="64B1EBEF" w:rsidR="00F21479" w:rsidRPr="008A0CA3" w:rsidRDefault="00F21479" w:rsidP="008A0CA3">
      <w:pPr>
        <w:pStyle w:val="prastasiniatinklio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0" w:afterAutospacing="0"/>
        <w:ind w:left="567" w:hanging="567"/>
        <w:rPr>
          <w:color w:val="3C3C3C"/>
        </w:rPr>
      </w:pPr>
      <w:r w:rsidRPr="008A0CA3">
        <w:rPr>
          <w:color w:val="3C3C3C"/>
        </w:rPr>
        <w:t xml:space="preserve">Dirbant vadovautis etikos, </w:t>
      </w:r>
      <w:proofErr w:type="spellStart"/>
      <w:r w:rsidRPr="008A0CA3">
        <w:rPr>
          <w:color w:val="3C3C3C"/>
        </w:rPr>
        <w:t>deontologijos</w:t>
      </w:r>
      <w:proofErr w:type="spellEnd"/>
      <w:r w:rsidRPr="008A0CA3">
        <w:rPr>
          <w:color w:val="3C3C3C"/>
        </w:rPr>
        <w:t xml:space="preserve"> ir įstaigos vidaus taisyklėmis.</w:t>
      </w:r>
    </w:p>
    <w:p w14:paraId="7808EA12" w14:textId="77777777" w:rsidR="008A0CA3" w:rsidRDefault="008A0CA3" w:rsidP="008A0CA3">
      <w:pPr>
        <w:pStyle w:val="prastasiniatinklio"/>
        <w:tabs>
          <w:tab w:val="left" w:pos="567"/>
          <w:tab w:val="left" w:pos="993"/>
        </w:tabs>
        <w:spacing w:before="0" w:beforeAutospacing="0" w:after="0" w:afterAutospacing="0"/>
        <w:rPr>
          <w:color w:val="3C3C3C"/>
        </w:rPr>
      </w:pPr>
    </w:p>
    <w:p w14:paraId="6137F852" w14:textId="482267CC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6AF4DE70" w14:textId="77777777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1864AB5E" w14:textId="1589816F" w:rsidR="00F21479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  <w:r w:rsidRPr="008A0CA3">
        <w:rPr>
          <w:color w:val="3C3C3C"/>
        </w:rPr>
        <w:lastRenderedPageBreak/>
        <w:t>III SKYRIUS</w:t>
      </w:r>
      <w:r w:rsidR="008A0CA3">
        <w:rPr>
          <w:color w:val="3C3C3C"/>
        </w:rPr>
        <w:t>.</w:t>
      </w:r>
      <w:r w:rsidRPr="008A0CA3">
        <w:rPr>
          <w:color w:val="3C3C3C"/>
        </w:rPr>
        <w:t xml:space="preserve"> ŠIAS PAREIGAS EINANČIO DARBUOTOJO FUNKCIJOS</w:t>
      </w:r>
    </w:p>
    <w:p w14:paraId="330BED44" w14:textId="6B9A0F76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104FFFD5" w14:textId="77777777" w:rsidR="008A0CA3" w:rsidRP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690EEE04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 Šias pareigas einantis darbuotojas vykdo šias funkcijas:</w:t>
      </w:r>
    </w:p>
    <w:p w14:paraId="7CCE0A7B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11.1. planuoja ir kontroliuoja mokinių sveikatos priežiūros įgyvendinimą;</w:t>
      </w:r>
    </w:p>
    <w:p w14:paraId="07751AA1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11.2. planuoja ir kontroliuoja visuomenės sveikatos stebėsenos įgyvendinimą;</w:t>
      </w:r>
    </w:p>
    <w:p w14:paraId="328B5567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11.3. planuoja ir kontroliuoja visuomenės sveikatos stiprinimo bendruomenėje įgyvendinimą;</w:t>
      </w:r>
    </w:p>
    <w:p w14:paraId="26580BC3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11.4. analizuoja ir interpretuoja duomenis, teikia išvadas ir rekomendacijas;</w:t>
      </w:r>
    </w:p>
    <w:p w14:paraId="1AC80C49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11.5. rengia Biuro metų veiklos programą;</w:t>
      </w:r>
    </w:p>
    <w:p w14:paraId="078C1B33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11.6. pagal kompetenciją atstovauja Biuro interesus įstaigose, organizacijose ir kt.;</w:t>
      </w:r>
    </w:p>
    <w:p w14:paraId="24FC1C5E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11.7. rengia ataskaitų ir atsakymų projektus;</w:t>
      </w:r>
    </w:p>
    <w:p w14:paraId="76D8F565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11.8. pavaduoja Biuro direktorių jam nesant, atliekant visas Biuro direktoriaus pareigybėje numatytas funkcijas;</w:t>
      </w:r>
    </w:p>
    <w:p w14:paraId="7C4B2D2E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11.9. vykdo kitas teisės aktų nustatytas funkcijas ir Biuro direktoriaus pavedimus, atitinkančius Biuro tikslus ir funkcijas;</w:t>
      </w:r>
    </w:p>
    <w:p w14:paraId="6B1149E6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11.10. atsako už laiku teikiamų dokumentų ir duomenų teisingumą;</w:t>
      </w:r>
    </w:p>
    <w:p w14:paraId="114CF711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11.11. planuoja ir kontroliuoja projektų rengimą ir įgyvendinimą.</w:t>
      </w:r>
    </w:p>
    <w:p w14:paraId="2F805DF6" w14:textId="77777777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4C2E5790" w14:textId="77777777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</w:p>
    <w:p w14:paraId="50AEFA0D" w14:textId="57374109" w:rsidR="00F21479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  <w:r w:rsidRPr="008A0CA3">
        <w:rPr>
          <w:color w:val="3C3C3C"/>
        </w:rPr>
        <w:t>IV SKYRIUS</w:t>
      </w:r>
      <w:r w:rsidR="008A0CA3">
        <w:rPr>
          <w:color w:val="3C3C3C"/>
        </w:rPr>
        <w:t>.</w:t>
      </w:r>
      <w:r w:rsidRPr="008A0CA3">
        <w:rPr>
          <w:color w:val="3C3C3C"/>
        </w:rPr>
        <w:t xml:space="preserve"> ATSAKOMYBĖ</w:t>
      </w:r>
    </w:p>
    <w:p w14:paraId="37A74EB7" w14:textId="28839D12" w:rsid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5C2D862B" w14:textId="77777777" w:rsidR="008A0CA3" w:rsidRPr="008A0CA3" w:rsidRDefault="008A0CA3" w:rsidP="008A0CA3">
      <w:pPr>
        <w:pStyle w:val="prastasiniatinklio"/>
        <w:tabs>
          <w:tab w:val="left" w:pos="993"/>
        </w:tabs>
        <w:spacing w:before="0" w:beforeAutospacing="0" w:after="0" w:afterAutospacing="0"/>
        <w:jc w:val="center"/>
        <w:rPr>
          <w:color w:val="3C3C3C"/>
        </w:rPr>
      </w:pPr>
    </w:p>
    <w:p w14:paraId="63BBAB5F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 Darbuotojas, einantis šias pareigas, atsako už:</w:t>
      </w:r>
    </w:p>
    <w:p w14:paraId="31AA55DF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12.1. jam pavestų funkcijų vykdymą;</w:t>
      </w:r>
    </w:p>
    <w:p w14:paraId="6EAD173D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12.2. savo pareigų, numatytų pareigybės aprašyme, netinkamą vykdymą ar nevykdymą, pagal galiojantį Lietuvos Respublikos darbo kodeksą;</w:t>
      </w:r>
    </w:p>
    <w:p w14:paraId="01616717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12.3. įstatymų pažeidimus, padarytus vykdant savo veiklą, pagal galiojantį Lietuvos Respublikos administracinį, baudžiamąjį bei civilinį kodeksus;</w:t>
      </w:r>
    </w:p>
    <w:p w14:paraId="10BC8E70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12.4. padarytą materialinę žalą pagal galiojantį Lietuvos Respublikos darbo bei civilinį kodeksus;</w:t>
      </w:r>
    </w:p>
    <w:p w14:paraId="2CB11131" w14:textId="77777777" w:rsidR="00F21479" w:rsidRPr="008A0CA3" w:rsidRDefault="00F21479" w:rsidP="008A0CA3">
      <w:pPr>
        <w:pStyle w:val="prastasiniatinklio"/>
        <w:tabs>
          <w:tab w:val="left" w:pos="993"/>
        </w:tabs>
        <w:spacing w:before="0" w:beforeAutospacing="0" w:after="0" w:afterAutospacing="0"/>
        <w:rPr>
          <w:color w:val="3C3C3C"/>
        </w:rPr>
      </w:pPr>
      <w:r w:rsidRPr="008A0CA3">
        <w:rPr>
          <w:color w:val="3C3C3C"/>
        </w:rPr>
        <w:t>12.5. turimos informacijos konfidencialumą ir tvarkomų dokumentų saugumą.</w:t>
      </w:r>
    </w:p>
    <w:p w14:paraId="1A0A7FF5" w14:textId="5980F629" w:rsidR="00A14463" w:rsidRDefault="00A14463" w:rsidP="008A0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07B3B" w14:textId="4D345555" w:rsidR="008A0CA3" w:rsidRDefault="008A0CA3" w:rsidP="008A0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A81FB" w14:textId="740DFD18" w:rsidR="008A0CA3" w:rsidRPr="008A0CA3" w:rsidRDefault="008A0CA3" w:rsidP="008A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8A0CA3" w:rsidRPr="008A0CA3" w:rsidSect="008A0C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A62"/>
    <w:multiLevelType w:val="hybridMultilevel"/>
    <w:tmpl w:val="0DDC1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381"/>
    <w:multiLevelType w:val="multilevel"/>
    <w:tmpl w:val="BEAC6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E2116E"/>
    <w:multiLevelType w:val="multilevel"/>
    <w:tmpl w:val="B37C1404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>
      <w:start w:val="1"/>
      <w:numFmt w:val="decimal"/>
      <w:isLgl/>
      <w:lvlText w:val="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  <w:b/>
      </w:rPr>
    </w:lvl>
  </w:abstractNum>
  <w:abstractNum w:abstractNumId="3" w15:restartNumberingAfterBreak="0">
    <w:nsid w:val="6F8B09D8"/>
    <w:multiLevelType w:val="hybridMultilevel"/>
    <w:tmpl w:val="B7943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F3A60"/>
    <w:multiLevelType w:val="multilevel"/>
    <w:tmpl w:val="A5145A98"/>
    <w:lvl w:ilvl="0">
      <w:start w:val="8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>
      <w:start w:val="1"/>
      <w:numFmt w:val="decimal"/>
      <w:isLgl/>
      <w:lvlText w:val="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  <w:b/>
      </w:rPr>
    </w:lvl>
  </w:abstractNum>
  <w:num w:numId="1" w16cid:durableId="887763514">
    <w:abstractNumId w:val="1"/>
  </w:num>
  <w:num w:numId="2" w16cid:durableId="2090228101">
    <w:abstractNumId w:val="0"/>
  </w:num>
  <w:num w:numId="3" w16cid:durableId="479270098">
    <w:abstractNumId w:val="3"/>
  </w:num>
  <w:num w:numId="4" w16cid:durableId="167985930">
    <w:abstractNumId w:val="2"/>
  </w:num>
  <w:num w:numId="5" w16cid:durableId="1858960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79"/>
    <w:rsid w:val="008A0CA3"/>
    <w:rsid w:val="00A14463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10B1"/>
  <w15:chartTrackingRefBased/>
  <w15:docId w15:val="{D4342DB5-9AB5-4A8C-8B68-F526255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2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2516</Words>
  <Characters>1435</Characters>
  <Application>Microsoft Office Word</Application>
  <DocSecurity>0</DocSecurity>
  <Lines>11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VSBJonava</dc:creator>
  <cp:keywords/>
  <dc:description/>
  <cp:lastModifiedBy>VSBJonava</cp:lastModifiedBy>
  <cp:revision>2</cp:revision>
  <dcterms:created xsi:type="dcterms:W3CDTF">2023-02-20T17:22:00Z</dcterms:created>
  <dcterms:modified xsi:type="dcterms:W3CDTF">2023-02-20T17:22:00Z</dcterms:modified>
</cp:coreProperties>
</file>